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D648" w14:textId="77777777" w:rsidR="00176210" w:rsidRDefault="00176210" w:rsidP="00176210">
      <w:pPr>
        <w:rPr>
          <w:rFonts w:ascii="Arial" w:hAnsi="Arial" w:cs="Arial"/>
          <w:b/>
          <w:sz w:val="28"/>
          <w:szCs w:val="28"/>
          <w:lang w:val="en-GB"/>
        </w:rPr>
      </w:pPr>
    </w:p>
    <w:p w14:paraId="21D7700F" w14:textId="498FDA0A" w:rsidR="00176210" w:rsidRDefault="008452DC" w:rsidP="00176210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Report </w:t>
      </w:r>
      <w:r w:rsidR="00176210" w:rsidRPr="00176210">
        <w:rPr>
          <w:rFonts w:ascii="Arial" w:hAnsi="Arial" w:cs="Arial"/>
          <w:b/>
          <w:sz w:val="28"/>
          <w:szCs w:val="28"/>
          <w:lang w:val="en-GB"/>
        </w:rPr>
        <w:t xml:space="preserve">to the </w:t>
      </w:r>
      <w:r w:rsidR="00E0276C">
        <w:rPr>
          <w:rFonts w:ascii="Arial" w:hAnsi="Arial" w:cs="Arial"/>
          <w:b/>
          <w:sz w:val="28"/>
          <w:szCs w:val="28"/>
          <w:lang w:val="en-GB"/>
        </w:rPr>
        <w:t>N</w:t>
      </w:r>
      <w:r w:rsidR="00176210" w:rsidRPr="00176210">
        <w:rPr>
          <w:rFonts w:ascii="Arial" w:hAnsi="Arial" w:cs="Arial"/>
          <w:b/>
          <w:sz w:val="28"/>
          <w:szCs w:val="28"/>
          <w:lang w:val="en-GB"/>
        </w:rPr>
        <w:t>on-Discrimination Ombudsman</w:t>
      </w:r>
      <w:r w:rsidR="0095169F" w:rsidRPr="0095169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5169F">
        <w:rPr>
          <w:rFonts w:ascii="Arial" w:hAnsi="Arial" w:cs="Arial"/>
          <w:b/>
          <w:sz w:val="28"/>
          <w:szCs w:val="28"/>
          <w:lang w:val="en-GB"/>
        </w:rPr>
        <w:t xml:space="preserve">regarding </w:t>
      </w:r>
      <w:r w:rsidR="0095169F" w:rsidRPr="00176210">
        <w:rPr>
          <w:rFonts w:ascii="Arial" w:hAnsi="Arial" w:cs="Arial"/>
          <w:b/>
          <w:sz w:val="28"/>
          <w:szCs w:val="28"/>
          <w:lang w:val="en-GB"/>
        </w:rPr>
        <w:t>discrimination</w:t>
      </w:r>
    </w:p>
    <w:p w14:paraId="1BF554AD" w14:textId="2F71CFF9" w:rsidR="00A7354B" w:rsidRPr="00176210" w:rsidRDefault="001413F6" w:rsidP="00176210">
      <w:pPr>
        <w:rPr>
          <w:rFonts w:ascii="Arial" w:hAnsi="Arial" w:cs="Arial"/>
          <w:sz w:val="19"/>
          <w:szCs w:val="19"/>
          <w:lang w:val="en-GB"/>
        </w:rPr>
      </w:pPr>
      <w:r w:rsidRPr="00176210">
        <w:rPr>
          <w:rFonts w:ascii="Arial" w:hAnsi="Arial" w:cs="Arial"/>
          <w:sz w:val="19"/>
          <w:szCs w:val="19"/>
          <w:lang w:val="en-GB"/>
        </w:rPr>
        <w:t>F</w:t>
      </w:r>
      <w:r w:rsidR="00176210" w:rsidRPr="00176210">
        <w:rPr>
          <w:rFonts w:ascii="Arial" w:hAnsi="Arial" w:cs="Arial"/>
          <w:sz w:val="19"/>
          <w:szCs w:val="19"/>
          <w:lang w:val="en-GB"/>
        </w:rPr>
        <w:t xml:space="preserve">ill in this form and send </w:t>
      </w:r>
      <w:r w:rsidR="00176210">
        <w:rPr>
          <w:rFonts w:ascii="Arial" w:hAnsi="Arial" w:cs="Arial"/>
          <w:sz w:val="19"/>
          <w:szCs w:val="19"/>
          <w:lang w:val="en-GB"/>
        </w:rPr>
        <w:t xml:space="preserve">it </w:t>
      </w:r>
      <w:r w:rsidR="00176210" w:rsidRPr="00176210">
        <w:rPr>
          <w:rFonts w:ascii="Arial" w:hAnsi="Arial" w:cs="Arial"/>
          <w:sz w:val="19"/>
          <w:szCs w:val="19"/>
          <w:lang w:val="en-GB"/>
        </w:rPr>
        <w:t>by securemail to t</w:t>
      </w:r>
      <w:r w:rsidR="00176210">
        <w:rPr>
          <w:rFonts w:ascii="Arial" w:hAnsi="Arial" w:cs="Arial"/>
          <w:sz w:val="19"/>
          <w:szCs w:val="19"/>
          <w:lang w:val="en-GB"/>
        </w:rPr>
        <w:t xml:space="preserve">he </w:t>
      </w:r>
      <w:r w:rsidR="00E0276C">
        <w:rPr>
          <w:rFonts w:ascii="Arial" w:hAnsi="Arial" w:cs="Arial"/>
          <w:sz w:val="19"/>
          <w:szCs w:val="19"/>
          <w:lang w:val="en-GB"/>
        </w:rPr>
        <w:t>N</w:t>
      </w:r>
      <w:r w:rsidR="00176210">
        <w:rPr>
          <w:rFonts w:ascii="Arial" w:hAnsi="Arial" w:cs="Arial"/>
          <w:sz w:val="19"/>
          <w:szCs w:val="19"/>
          <w:lang w:val="en-GB"/>
        </w:rPr>
        <w:t xml:space="preserve">on-Discrimination Ombudsman. </w:t>
      </w:r>
      <w:r w:rsidR="00176210">
        <w:rPr>
          <w:rFonts w:ascii="Arial" w:hAnsi="Arial" w:cs="Arial"/>
          <w:sz w:val="19"/>
          <w:szCs w:val="19"/>
          <w:lang w:val="en-GB"/>
        </w:rPr>
        <w:br/>
      </w:r>
      <w:r w:rsidR="00176210" w:rsidRPr="00176210">
        <w:rPr>
          <w:rFonts w:ascii="Arial" w:hAnsi="Arial" w:cs="Arial"/>
          <w:sz w:val="19"/>
          <w:szCs w:val="19"/>
          <w:lang w:val="en-GB"/>
        </w:rPr>
        <w:t xml:space="preserve">You can access this through our website: </w:t>
      </w:r>
      <w:hyperlink r:id="rId7" w:history="1">
        <w:r w:rsidR="00A7354B" w:rsidRPr="00176210">
          <w:rPr>
            <w:rStyle w:val="Hyperlnk"/>
            <w:rFonts w:ascii="Arial" w:hAnsi="Arial" w:cs="Arial"/>
            <w:sz w:val="19"/>
            <w:szCs w:val="19"/>
            <w:lang w:val="en-GB"/>
          </w:rPr>
          <w:t>https://securemail.ombudsman.ax/</w:t>
        </w:r>
      </w:hyperlink>
      <w:r w:rsidR="00A7354B" w:rsidRPr="00176210">
        <w:rPr>
          <w:rFonts w:ascii="Arial" w:hAnsi="Arial" w:cs="Arial"/>
          <w:sz w:val="19"/>
          <w:szCs w:val="19"/>
          <w:lang w:val="en-GB"/>
        </w:rPr>
        <w:t>.</w:t>
      </w:r>
    </w:p>
    <w:p w14:paraId="49CF5C8E" w14:textId="2BA3D7F4" w:rsidR="001413F6" w:rsidRPr="00176210" w:rsidRDefault="00A7354B" w:rsidP="0017059D">
      <w:pPr>
        <w:rPr>
          <w:rFonts w:ascii="Arial" w:hAnsi="Arial" w:cs="Arial"/>
          <w:sz w:val="19"/>
          <w:szCs w:val="19"/>
          <w:lang w:val="en-GB"/>
        </w:rPr>
      </w:pPr>
      <w:r w:rsidRPr="00176210">
        <w:rPr>
          <w:rFonts w:ascii="Arial" w:hAnsi="Arial" w:cs="Arial"/>
          <w:sz w:val="19"/>
          <w:szCs w:val="19"/>
          <w:lang w:val="en-GB"/>
        </w:rPr>
        <w:t>Alternativ</w:t>
      </w:r>
      <w:r w:rsidR="00176210" w:rsidRPr="00176210">
        <w:rPr>
          <w:rFonts w:ascii="Arial" w:hAnsi="Arial" w:cs="Arial"/>
          <w:sz w:val="19"/>
          <w:szCs w:val="19"/>
          <w:lang w:val="en-GB"/>
        </w:rPr>
        <w:t>ely you can fill out the form, print it and send it by regular mail to the fo</w:t>
      </w:r>
      <w:r w:rsidR="00176210">
        <w:rPr>
          <w:rFonts w:ascii="Arial" w:hAnsi="Arial" w:cs="Arial"/>
          <w:sz w:val="19"/>
          <w:szCs w:val="19"/>
          <w:lang w:val="en-GB"/>
        </w:rPr>
        <w:t xml:space="preserve">llowing address: </w:t>
      </w:r>
      <w:r w:rsidR="00176210">
        <w:rPr>
          <w:rFonts w:ascii="Arial" w:hAnsi="Arial" w:cs="Arial"/>
          <w:sz w:val="19"/>
          <w:szCs w:val="19"/>
          <w:lang w:val="en-GB"/>
        </w:rPr>
        <w:br/>
      </w:r>
      <w:r w:rsidR="001413F6" w:rsidRPr="00176210">
        <w:rPr>
          <w:rFonts w:ascii="Arial" w:hAnsi="Arial" w:cs="Arial"/>
          <w:sz w:val="19"/>
          <w:szCs w:val="19"/>
          <w:lang w:val="en-GB"/>
        </w:rPr>
        <w:t>Ålands ombudsmannamyndighet, Elverksgatan 10, 22100 Mariehamn</w:t>
      </w:r>
    </w:p>
    <w:p w14:paraId="37CDCD21" w14:textId="7BBA9727" w:rsidR="001413F6" w:rsidRPr="00176210" w:rsidRDefault="00176210" w:rsidP="001413F6">
      <w:pPr>
        <w:pBdr>
          <w:bottom w:val="single" w:sz="12" w:space="1" w:color="auto"/>
        </w:pBdr>
        <w:rPr>
          <w:rFonts w:ascii="Arial" w:hAnsi="Arial" w:cs="Arial"/>
          <w:sz w:val="19"/>
          <w:szCs w:val="19"/>
          <w:lang w:val="en-GB"/>
        </w:rPr>
      </w:pPr>
      <w:r w:rsidRPr="00176210">
        <w:rPr>
          <w:rFonts w:ascii="Arial" w:hAnsi="Arial" w:cs="Arial"/>
          <w:sz w:val="19"/>
          <w:szCs w:val="19"/>
          <w:lang w:val="en-GB"/>
        </w:rPr>
        <w:t>You can</w:t>
      </w:r>
      <w:r w:rsidR="0095169F">
        <w:rPr>
          <w:rFonts w:ascii="Arial" w:hAnsi="Arial" w:cs="Arial"/>
          <w:sz w:val="19"/>
          <w:szCs w:val="19"/>
          <w:lang w:val="en-GB"/>
        </w:rPr>
        <w:t xml:space="preserve"> also</w:t>
      </w:r>
      <w:r w:rsidRPr="00176210">
        <w:rPr>
          <w:rFonts w:ascii="Arial" w:hAnsi="Arial" w:cs="Arial"/>
          <w:sz w:val="19"/>
          <w:szCs w:val="19"/>
          <w:lang w:val="en-GB"/>
        </w:rPr>
        <w:t xml:space="preserve"> consult us by telephone: </w:t>
      </w:r>
      <w:r w:rsidR="001413F6" w:rsidRPr="00176210">
        <w:rPr>
          <w:rFonts w:ascii="Arial" w:hAnsi="Arial" w:cs="Arial"/>
          <w:sz w:val="19"/>
          <w:szCs w:val="19"/>
          <w:lang w:val="en-GB"/>
        </w:rPr>
        <w:t xml:space="preserve">018-25565, </w:t>
      </w:r>
      <w:r w:rsidRPr="00176210">
        <w:rPr>
          <w:rFonts w:ascii="Arial" w:hAnsi="Arial" w:cs="Arial"/>
          <w:sz w:val="19"/>
          <w:szCs w:val="19"/>
          <w:lang w:val="en-GB"/>
        </w:rPr>
        <w:t>o</w:t>
      </w:r>
      <w:r>
        <w:rPr>
          <w:rFonts w:ascii="Arial" w:hAnsi="Arial" w:cs="Arial"/>
          <w:sz w:val="19"/>
          <w:szCs w:val="19"/>
          <w:lang w:val="en-GB"/>
        </w:rPr>
        <w:t xml:space="preserve">r book an appointment. </w:t>
      </w:r>
    </w:p>
    <w:p w14:paraId="0375D014" w14:textId="77777777" w:rsidR="00EE047C" w:rsidRPr="00176210" w:rsidRDefault="00EE047C" w:rsidP="001413F6">
      <w:pPr>
        <w:pBdr>
          <w:bottom w:val="single" w:sz="12" w:space="1" w:color="auto"/>
        </w:pBdr>
        <w:rPr>
          <w:rFonts w:ascii="Arial" w:hAnsi="Arial" w:cs="Arial"/>
          <w:sz w:val="19"/>
          <w:szCs w:val="19"/>
          <w:lang w:val="en-GB"/>
        </w:rPr>
      </w:pPr>
    </w:p>
    <w:p w14:paraId="2712B307" w14:textId="4896D8D3" w:rsidR="00EE047C" w:rsidRPr="00176210" w:rsidRDefault="00176210" w:rsidP="001413F6">
      <w:pPr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DESCRIPTION OF THE INCIDENT – WHAT HAS HAPPENED</w:t>
      </w:r>
    </w:p>
    <w:p w14:paraId="7A577EBF" w14:textId="5D471D41" w:rsidR="001413F6" w:rsidRPr="00EE047C" w:rsidRDefault="00176210" w:rsidP="001413F6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176210">
        <w:rPr>
          <w:rFonts w:ascii="Arial" w:hAnsi="Arial" w:cs="Arial"/>
          <w:b/>
          <w:bCs/>
          <w:sz w:val="19"/>
          <w:szCs w:val="19"/>
          <w:lang w:val="en-GB"/>
        </w:rPr>
        <w:t>On what grounds do you feel that you have been disc</w:t>
      </w:r>
      <w:r>
        <w:rPr>
          <w:rFonts w:ascii="Arial" w:hAnsi="Arial" w:cs="Arial"/>
          <w:b/>
          <w:bCs/>
          <w:sz w:val="19"/>
          <w:szCs w:val="19"/>
          <w:lang w:val="en-GB"/>
        </w:rPr>
        <w:t xml:space="preserve">riminated against / have observed discrimination? </w:t>
      </w:r>
      <w:r w:rsidR="001413F6" w:rsidRPr="00EE047C">
        <w:rPr>
          <w:rFonts w:ascii="Arial" w:hAnsi="Arial" w:cs="Arial"/>
          <w:b/>
          <w:bCs/>
          <w:color w:val="FF0000"/>
          <w:sz w:val="19"/>
          <w:szCs w:val="19"/>
        </w:rPr>
        <w:t>(</w:t>
      </w:r>
      <w:r>
        <w:rPr>
          <w:rFonts w:ascii="Arial" w:hAnsi="Arial" w:cs="Arial"/>
          <w:b/>
          <w:bCs/>
          <w:color w:val="FF0000"/>
          <w:sz w:val="19"/>
          <w:szCs w:val="19"/>
        </w:rPr>
        <w:t xml:space="preserve">required </w:t>
      </w:r>
      <w:r w:rsidR="000E657F" w:rsidRPr="00EE047C">
        <w:rPr>
          <w:rFonts w:ascii="Arial" w:hAnsi="Arial" w:cs="Arial"/>
          <w:b/>
          <w:bCs/>
          <w:color w:val="FF0000"/>
          <w:sz w:val="19"/>
          <w:szCs w:val="19"/>
        </w:rPr>
        <w:t>information</w:t>
      </w:r>
      <w:r w:rsidR="001413F6" w:rsidRPr="00EE047C">
        <w:rPr>
          <w:rFonts w:ascii="Arial" w:hAnsi="Arial" w:cs="Arial"/>
          <w:b/>
          <w:bCs/>
          <w:color w:val="FF0000"/>
          <w:sz w:val="19"/>
          <w:szCs w:val="19"/>
        </w:rPr>
        <w:t>) *</w:t>
      </w:r>
    </w:p>
    <w:p w14:paraId="09A662F8" w14:textId="199DD4AC" w:rsidR="001413F6" w:rsidRPr="00131EE9" w:rsidRDefault="00176210" w:rsidP="000B7B9F">
      <w:pPr>
        <w:ind w:left="72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Choose one or more: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59"/>
        <w:gridCol w:w="2460"/>
        <w:gridCol w:w="284"/>
        <w:gridCol w:w="425"/>
        <w:gridCol w:w="4536"/>
      </w:tblGrid>
      <w:tr w:rsidR="00C168F3" w:rsidRPr="00EE047C" w14:paraId="5E955A9C" w14:textId="75BE21E9" w:rsidTr="00176210">
        <w:trPr>
          <w:trHeight w:val="284"/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78D6310" w14:textId="597A8C6B" w:rsidR="00C168F3" w:rsidRPr="00EE047C" w:rsidRDefault="00C168F3" w:rsidP="00176210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C7E887" w14:textId="586EC5BF" w:rsidR="00C168F3" w:rsidRPr="00EE047C" w:rsidRDefault="00176210" w:rsidP="00176210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Sex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7BF42" w14:textId="77777777" w:rsidR="00C168F3" w:rsidRPr="00EE047C" w:rsidRDefault="00C168F3" w:rsidP="00176210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41A" w14:textId="77777777" w:rsidR="00C168F3" w:rsidRPr="00EE047C" w:rsidRDefault="00C168F3" w:rsidP="00176210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7DA23" w14:textId="02E66E6A" w:rsidR="00C168F3" w:rsidRPr="00EE047C" w:rsidRDefault="00997F2E" w:rsidP="00176210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Opinion</w:t>
            </w:r>
          </w:p>
        </w:tc>
      </w:tr>
      <w:tr w:rsidR="00997F2E" w:rsidRPr="00EE047C" w14:paraId="6D0ED413" w14:textId="77777777" w:rsidTr="00176210">
        <w:trPr>
          <w:trHeight w:val="284"/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5526878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E926B" w14:textId="5E7787F5" w:rsidR="00997F2E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expression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3F002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4E19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FF8F6" w14:textId="1583AF38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Politi</w:t>
            </w:r>
            <w:r>
              <w:rPr>
                <w:rFonts w:ascii="Arial" w:hAnsi="Arial" w:cs="Arial"/>
                <w:sz w:val="16"/>
                <w:szCs w:val="16"/>
              </w:rPr>
              <w:t>cal activity</w:t>
            </w:r>
          </w:p>
        </w:tc>
      </w:tr>
      <w:tr w:rsidR="00997F2E" w:rsidRPr="00EE047C" w14:paraId="07EE08FC" w14:textId="05E8392D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7BD3A7FF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5FD32E" w14:textId="141FF549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identity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D290D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EA69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E61943" w14:textId="1B0994FF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Trade union activity</w:t>
            </w:r>
          </w:p>
        </w:tc>
      </w:tr>
      <w:tr w:rsidR="00997F2E" w:rsidRPr="00EE047C" w14:paraId="68F2EE2D" w14:textId="6E63F5BB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CA936D1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0E751" w14:textId="2911B70E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AE26F2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D4B1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D6F156" w14:textId="16930E78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Famil</w:t>
            </w:r>
            <w:r>
              <w:rPr>
                <w:rFonts w:ascii="Arial" w:hAnsi="Arial" w:cs="Arial"/>
                <w:sz w:val="16"/>
                <w:szCs w:val="16"/>
              </w:rPr>
              <w:t>y relationships</w:t>
            </w:r>
          </w:p>
        </w:tc>
      </w:tr>
      <w:tr w:rsidR="00997F2E" w:rsidRPr="00EE047C" w14:paraId="2EDB7A97" w14:textId="4FF52105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4F73F6D6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A69C2A" w14:textId="27A85D25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C000CC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A57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00A02D" w14:textId="627C8ED4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of health</w:t>
            </w:r>
          </w:p>
        </w:tc>
      </w:tr>
      <w:tr w:rsidR="00997F2E" w:rsidRPr="00EE047C" w14:paraId="1274F265" w14:textId="550D8C47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E232940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35830C" w14:textId="010A0BBE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DE816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1F3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CB66E6" w14:textId="2C629CE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Disability</w:t>
            </w:r>
          </w:p>
        </w:tc>
      </w:tr>
      <w:tr w:rsidR="00997F2E" w:rsidRPr="00EE047C" w14:paraId="7842055C" w14:textId="2D3736A2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0B22D5F2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159933" w14:textId="79712D72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BD895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A2B8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37BDB8" w14:textId="409B855E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Sexu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E047C"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z w:val="16"/>
                <w:szCs w:val="16"/>
              </w:rPr>
              <w:t>orientation</w:t>
            </w:r>
          </w:p>
        </w:tc>
      </w:tr>
      <w:tr w:rsidR="00997F2E" w:rsidRPr="00EE047C" w14:paraId="508D9145" w14:textId="0775FFA8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437A2D3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398531" w14:textId="05E95BD0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176210">
              <w:rPr>
                <w:rFonts w:ascii="Arial" w:hAnsi="Arial" w:cs="Arial"/>
                <w:sz w:val="16"/>
                <w:szCs w:val="16"/>
                <w:lang w:val="en-GB"/>
              </w:rPr>
              <w:t xml:space="preserve">Religion and/or conviction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56229F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DCC" w14:textId="77777777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D9244" w14:textId="041C43F2" w:rsidR="00997F2E" w:rsidRPr="00EE047C" w:rsidRDefault="00997F2E" w:rsidP="00997F2E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personal characteristic </w:t>
            </w:r>
          </w:p>
        </w:tc>
      </w:tr>
    </w:tbl>
    <w:p w14:paraId="7FBFDDDB" w14:textId="77777777" w:rsidR="00EE047C" w:rsidRDefault="00EE047C" w:rsidP="00EE047C">
      <w:pPr>
        <w:pStyle w:val="Liststycke"/>
        <w:rPr>
          <w:rFonts w:ascii="Arial" w:hAnsi="Arial" w:cs="Arial"/>
          <w:b/>
          <w:bCs/>
          <w:sz w:val="19"/>
          <w:szCs w:val="19"/>
        </w:rPr>
      </w:pPr>
    </w:p>
    <w:p w14:paraId="1C1E998F" w14:textId="77777777" w:rsidR="00EE047C" w:rsidRDefault="00EE047C" w:rsidP="00EE047C">
      <w:pPr>
        <w:pStyle w:val="Liststycke"/>
        <w:rPr>
          <w:rFonts w:ascii="Arial" w:hAnsi="Arial" w:cs="Arial"/>
          <w:b/>
          <w:bCs/>
          <w:sz w:val="19"/>
          <w:szCs w:val="19"/>
        </w:rPr>
      </w:pPr>
    </w:p>
    <w:p w14:paraId="2C7AB0AE" w14:textId="68378DB7" w:rsidR="0017059D" w:rsidRPr="00997F2E" w:rsidRDefault="00176210" w:rsidP="00C81C36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  <w:lang w:val="en-GB"/>
        </w:rPr>
      </w:pPr>
      <w:r w:rsidRPr="00176210">
        <w:rPr>
          <w:rFonts w:ascii="Arial" w:hAnsi="Arial" w:cs="Arial"/>
          <w:b/>
          <w:bCs/>
          <w:sz w:val="19"/>
          <w:szCs w:val="19"/>
          <w:lang w:val="en-GB"/>
        </w:rPr>
        <w:t>Describe the situation of discrimination</w:t>
      </w:r>
      <w:r w:rsidR="001413F6" w:rsidRPr="00176210">
        <w:rPr>
          <w:rFonts w:ascii="Arial" w:hAnsi="Arial" w:cs="Arial"/>
          <w:b/>
          <w:bCs/>
          <w:sz w:val="19"/>
          <w:szCs w:val="19"/>
          <w:lang w:val="en-GB"/>
        </w:rPr>
        <w:t>.</w:t>
      </w:r>
      <w:r w:rsidR="00760EF0" w:rsidRPr="00176210">
        <w:rPr>
          <w:rFonts w:ascii="Arial" w:hAnsi="Arial" w:cs="Arial"/>
          <w:b/>
          <w:bCs/>
          <w:sz w:val="19"/>
          <w:szCs w:val="19"/>
          <w:lang w:val="en-GB"/>
        </w:rPr>
        <w:t xml:space="preserve"> </w:t>
      </w:r>
      <w:r w:rsidR="0017059D" w:rsidRPr="00997F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(</w:t>
      </w:r>
      <w:r w:rsidRPr="00997F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required i</w:t>
      </w:r>
      <w:r w:rsidR="0017059D" w:rsidRPr="00997F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nformation) *</w:t>
      </w:r>
    </w:p>
    <w:p w14:paraId="441BED5D" w14:textId="71B27F34" w:rsidR="001413F6" w:rsidRDefault="00176210" w:rsidP="00997F2E">
      <w:pPr>
        <w:pStyle w:val="Liststycke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What happened?</w:t>
      </w:r>
    </w:p>
    <w:p w14:paraId="56105BCF" w14:textId="23156F4C" w:rsidR="00176210" w:rsidRDefault="00176210" w:rsidP="00997F2E">
      <w:pPr>
        <w:pStyle w:val="Liststycke"/>
        <w:numPr>
          <w:ilvl w:val="0"/>
          <w:numId w:val="8"/>
        </w:numPr>
        <w:rPr>
          <w:rFonts w:ascii="Arial" w:hAnsi="Arial" w:cs="Arial"/>
          <w:sz w:val="19"/>
          <w:szCs w:val="19"/>
          <w:lang w:val="en-GB"/>
        </w:rPr>
      </w:pPr>
      <w:r w:rsidRPr="00176210">
        <w:rPr>
          <w:rFonts w:ascii="Arial" w:hAnsi="Arial" w:cs="Arial"/>
          <w:sz w:val="19"/>
          <w:szCs w:val="19"/>
          <w:lang w:val="en-GB"/>
        </w:rPr>
        <w:t>What made the situation d</w:t>
      </w:r>
      <w:r>
        <w:rPr>
          <w:rFonts w:ascii="Arial" w:hAnsi="Arial" w:cs="Arial"/>
          <w:sz w:val="19"/>
          <w:szCs w:val="19"/>
          <w:lang w:val="en-GB"/>
        </w:rPr>
        <w:t>iscriminatory? (describe as accurately as possible)</w:t>
      </w:r>
    </w:p>
    <w:p w14:paraId="3A8AEB6B" w14:textId="121EE1EE" w:rsidR="00176210" w:rsidRDefault="00176210" w:rsidP="00997F2E">
      <w:pPr>
        <w:pStyle w:val="Liststycke"/>
        <w:numPr>
          <w:ilvl w:val="0"/>
          <w:numId w:val="8"/>
        </w:numPr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 xml:space="preserve">Where and when did this happen? </w:t>
      </w:r>
      <w:r w:rsidRPr="00176210">
        <w:rPr>
          <w:rFonts w:ascii="Arial" w:hAnsi="Arial" w:cs="Arial"/>
          <w:sz w:val="19"/>
          <w:szCs w:val="19"/>
          <w:lang w:val="en-GB"/>
        </w:rPr>
        <w:t>(time and place in a</w:t>
      </w:r>
      <w:r>
        <w:rPr>
          <w:rFonts w:ascii="Arial" w:hAnsi="Arial" w:cs="Arial"/>
          <w:sz w:val="19"/>
          <w:szCs w:val="19"/>
          <w:lang w:val="en-GB"/>
        </w:rPr>
        <w:t>s much detail as possible)</w:t>
      </w:r>
    </w:p>
    <w:p w14:paraId="0E316345" w14:textId="698C4E11" w:rsidR="00176210" w:rsidRDefault="00176210" w:rsidP="00997F2E">
      <w:pPr>
        <w:pStyle w:val="Liststycke"/>
        <w:numPr>
          <w:ilvl w:val="0"/>
          <w:numId w:val="8"/>
        </w:numPr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Who/what party discriminated against you / or someone else?</w:t>
      </w:r>
    </w:p>
    <w:p w14:paraId="64514008" w14:textId="0B550411" w:rsidR="00176210" w:rsidRDefault="00176210" w:rsidP="00997F2E">
      <w:pPr>
        <w:pStyle w:val="Liststycke"/>
        <w:numPr>
          <w:ilvl w:val="0"/>
          <w:numId w:val="8"/>
        </w:numPr>
        <w:rPr>
          <w:rFonts w:ascii="Arial" w:hAnsi="Arial" w:cs="Arial"/>
          <w:sz w:val="19"/>
          <w:szCs w:val="19"/>
          <w:lang w:val="en-GB"/>
        </w:rPr>
      </w:pPr>
      <w:r w:rsidRPr="00176210">
        <w:rPr>
          <w:rFonts w:ascii="Arial" w:hAnsi="Arial" w:cs="Arial"/>
          <w:sz w:val="19"/>
          <w:szCs w:val="19"/>
          <w:lang w:val="en-GB"/>
        </w:rPr>
        <w:t>Have you received an explanat</w:t>
      </w:r>
      <w:r>
        <w:rPr>
          <w:rFonts w:ascii="Arial" w:hAnsi="Arial" w:cs="Arial"/>
          <w:sz w:val="19"/>
          <w:szCs w:val="19"/>
          <w:lang w:val="en-GB"/>
        </w:rPr>
        <w:t>ion from the person/party guilty of discrimination regarding why the acted as described?</w:t>
      </w:r>
    </w:p>
    <w:p w14:paraId="58C67EF3" w14:textId="09700ED5" w:rsidR="00176210" w:rsidRPr="00176210" w:rsidRDefault="00176210" w:rsidP="00997F2E">
      <w:pPr>
        <w:pStyle w:val="Liststycke"/>
        <w:numPr>
          <w:ilvl w:val="0"/>
          <w:numId w:val="8"/>
        </w:numPr>
        <w:rPr>
          <w:rFonts w:ascii="Arial" w:hAnsi="Arial" w:cs="Arial"/>
          <w:sz w:val="19"/>
          <w:szCs w:val="19"/>
          <w:lang w:val="en-GB"/>
        </w:rPr>
      </w:pPr>
      <w:r w:rsidRPr="00176210">
        <w:rPr>
          <w:rFonts w:ascii="Arial" w:hAnsi="Arial" w:cs="Arial"/>
          <w:sz w:val="19"/>
          <w:szCs w:val="19"/>
          <w:lang w:val="en-GB"/>
        </w:rPr>
        <w:t>Contact details of the o</w:t>
      </w:r>
      <w:r>
        <w:rPr>
          <w:rFonts w:ascii="Arial" w:hAnsi="Arial" w:cs="Arial"/>
          <w:sz w:val="19"/>
          <w:szCs w:val="19"/>
          <w:lang w:val="en-GB"/>
        </w:rPr>
        <w:t>pposing party (party guilty of discrimination) or other information regarding the party (if known).</w:t>
      </w:r>
    </w:p>
    <w:p w14:paraId="7E6DDBF4" w14:textId="72D65B64" w:rsidR="001413F6" w:rsidRDefault="00176210" w:rsidP="001413F6">
      <w:pPr>
        <w:rPr>
          <w:rFonts w:ascii="Arial" w:hAnsi="Arial" w:cs="Arial"/>
          <w:i/>
          <w:iCs/>
          <w:sz w:val="19"/>
          <w:szCs w:val="19"/>
          <w:lang w:val="en-GB"/>
        </w:rPr>
      </w:pPr>
      <w:r w:rsidRPr="00176210">
        <w:rPr>
          <w:rFonts w:ascii="Arial" w:hAnsi="Arial" w:cs="Arial"/>
          <w:i/>
          <w:iCs/>
          <w:sz w:val="19"/>
          <w:szCs w:val="19"/>
          <w:lang w:val="en-GB"/>
        </w:rPr>
        <w:t>Describe the situation by answering the questions above. Use the space you need. If you print out this form, you can write on the back</w:t>
      </w:r>
      <w:r>
        <w:rPr>
          <w:rFonts w:ascii="Arial" w:hAnsi="Arial" w:cs="Arial"/>
          <w:i/>
          <w:iCs/>
          <w:sz w:val="19"/>
          <w:szCs w:val="19"/>
          <w:lang w:val="en-GB"/>
        </w:rPr>
        <w:t xml:space="preserve"> of the sheet or use extra paper if needed. </w:t>
      </w:r>
    </w:p>
    <w:p w14:paraId="2F34B281" w14:textId="77777777" w:rsidR="00997F2E" w:rsidRDefault="00176210" w:rsidP="00997F2E">
      <w:pPr>
        <w:spacing w:line="480" w:lineRule="auto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7F2E">
        <w:rPr>
          <w:rFonts w:ascii="Arial" w:hAnsi="Arial" w:cs="Arial"/>
          <w:sz w:val="19"/>
          <w:szCs w:val="19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  <w:lang w:val="en-GB"/>
        </w:rPr>
        <w:t>______________________</w:t>
      </w:r>
    </w:p>
    <w:p w14:paraId="52943D5F" w14:textId="13B0BE2E" w:rsidR="001413F6" w:rsidRPr="00997F2E" w:rsidRDefault="00997F2E" w:rsidP="00997F2E">
      <w:pPr>
        <w:spacing w:line="480" w:lineRule="auto"/>
        <w:rPr>
          <w:rFonts w:ascii="Arial" w:hAnsi="Arial" w:cs="Arial"/>
          <w:b/>
          <w:bCs/>
          <w:sz w:val="19"/>
          <w:szCs w:val="19"/>
          <w:lang w:val="en-GB"/>
        </w:rPr>
      </w:pPr>
      <w:r w:rsidRPr="00997F2E">
        <w:rPr>
          <w:rFonts w:ascii="Arial" w:hAnsi="Arial" w:cs="Arial"/>
          <w:b/>
          <w:bCs/>
          <w:sz w:val="19"/>
          <w:szCs w:val="19"/>
          <w:lang w:val="en-GB"/>
        </w:rPr>
        <w:t xml:space="preserve">Are there any witnesses to the incident and is there any documentary </w:t>
      </w:r>
      <w:r>
        <w:rPr>
          <w:rFonts w:ascii="Arial" w:hAnsi="Arial" w:cs="Arial"/>
          <w:b/>
          <w:bCs/>
          <w:sz w:val="19"/>
          <w:szCs w:val="19"/>
          <w:lang w:val="en-GB"/>
        </w:rPr>
        <w:t xml:space="preserve">information available? </w:t>
      </w:r>
      <w:r>
        <w:rPr>
          <w:rFonts w:ascii="Arial" w:hAnsi="Arial" w:cs="Arial"/>
          <w:b/>
          <w:bCs/>
          <w:sz w:val="19"/>
          <w:szCs w:val="19"/>
          <w:lang w:val="en-GB"/>
        </w:rPr>
        <w:br/>
      </w:r>
      <w:r w:rsidRPr="00997F2E">
        <w:rPr>
          <w:rFonts w:ascii="Arial" w:hAnsi="Arial" w:cs="Arial"/>
          <w:i/>
          <w:iCs/>
          <w:sz w:val="19"/>
          <w:szCs w:val="19"/>
          <w:lang w:val="en-GB"/>
        </w:rPr>
        <w:t>Please send any documentary material as attachment.</w:t>
      </w:r>
    </w:p>
    <w:p w14:paraId="113B5260" w14:textId="77777777" w:rsidR="00997F2E" w:rsidRDefault="00997F2E" w:rsidP="00997F2E">
      <w:pPr>
        <w:spacing w:line="48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D13E7" w14:textId="77777777" w:rsidR="002F2DC3" w:rsidRPr="00997F2E" w:rsidRDefault="002F2DC3" w:rsidP="001413F6">
      <w:pPr>
        <w:rPr>
          <w:rFonts w:ascii="Arial" w:hAnsi="Arial" w:cs="Arial"/>
          <w:b/>
          <w:sz w:val="19"/>
          <w:szCs w:val="19"/>
          <w:lang w:val="en-GB"/>
        </w:rPr>
      </w:pPr>
    </w:p>
    <w:p w14:paraId="79ABF5DD" w14:textId="337A9F54" w:rsidR="00997F2E" w:rsidRPr="00997F2E" w:rsidRDefault="00997F2E" w:rsidP="00997F2E">
      <w:pPr>
        <w:rPr>
          <w:rFonts w:ascii="Arial" w:hAnsi="Arial" w:cs="Arial"/>
          <w:b/>
          <w:bCs/>
          <w:sz w:val="19"/>
          <w:szCs w:val="19"/>
          <w:lang w:val="en-GB"/>
        </w:rPr>
      </w:pPr>
      <w:r w:rsidRPr="00997F2E">
        <w:rPr>
          <w:rFonts w:ascii="Arial" w:hAnsi="Arial" w:cs="Arial"/>
          <w:b/>
          <w:bCs/>
          <w:sz w:val="19"/>
          <w:szCs w:val="19"/>
          <w:lang w:val="en-GB"/>
        </w:rPr>
        <w:t xml:space="preserve">BACKGROUND INFORMATION </w:t>
      </w:r>
    </w:p>
    <w:p w14:paraId="6C5612B6" w14:textId="068986A9" w:rsidR="001413F6" w:rsidRPr="00997F2E" w:rsidRDefault="00997F2E" w:rsidP="001413F6">
      <w:pPr>
        <w:rPr>
          <w:rFonts w:ascii="Arial" w:hAnsi="Arial" w:cs="Arial"/>
          <w:i/>
          <w:iCs/>
          <w:sz w:val="19"/>
          <w:szCs w:val="19"/>
          <w:lang w:val="en-GB"/>
        </w:rPr>
      </w:pPr>
      <w:r w:rsidRPr="00997F2E">
        <w:rPr>
          <w:rFonts w:ascii="Arial" w:hAnsi="Arial" w:cs="Arial"/>
          <w:sz w:val="19"/>
          <w:szCs w:val="19"/>
          <w:lang w:val="en-GB"/>
        </w:rPr>
        <w:t>H</w:t>
      </w:r>
      <w:r>
        <w:rPr>
          <w:rFonts w:ascii="Arial" w:hAnsi="Arial" w:cs="Arial"/>
          <w:sz w:val="19"/>
          <w:szCs w:val="19"/>
          <w:lang w:val="en-GB"/>
        </w:rPr>
        <w:t>a</w:t>
      </w:r>
      <w:r w:rsidRPr="00997F2E">
        <w:rPr>
          <w:rFonts w:ascii="Arial" w:hAnsi="Arial" w:cs="Arial"/>
          <w:sz w:val="19"/>
          <w:szCs w:val="19"/>
          <w:lang w:val="en-GB"/>
        </w:rPr>
        <w:t xml:space="preserve">ve you taken the matter to another authority? </w:t>
      </w:r>
      <w:r w:rsidR="00FA7E5A" w:rsidRPr="00997F2E">
        <w:rPr>
          <w:rFonts w:ascii="Arial" w:hAnsi="Arial" w:cs="Arial"/>
          <w:color w:val="FF0000"/>
          <w:sz w:val="19"/>
          <w:szCs w:val="19"/>
          <w:lang w:val="en-GB"/>
        </w:rPr>
        <w:t>(</w:t>
      </w:r>
      <w:r w:rsidRPr="00997F2E">
        <w:rPr>
          <w:rFonts w:ascii="Arial" w:hAnsi="Arial" w:cs="Arial"/>
          <w:color w:val="FF0000"/>
          <w:sz w:val="19"/>
          <w:szCs w:val="19"/>
          <w:lang w:val="en-GB"/>
        </w:rPr>
        <w:t>required</w:t>
      </w:r>
      <w:r w:rsidR="00DD4D9F" w:rsidRPr="00997F2E">
        <w:rPr>
          <w:rFonts w:ascii="Arial" w:hAnsi="Arial" w:cs="Arial"/>
          <w:color w:val="FF0000"/>
          <w:sz w:val="19"/>
          <w:szCs w:val="19"/>
          <w:lang w:val="en-GB"/>
        </w:rPr>
        <w:t xml:space="preserve"> information</w:t>
      </w:r>
      <w:r w:rsidR="00FA7E5A" w:rsidRPr="00997F2E">
        <w:rPr>
          <w:rFonts w:ascii="Arial" w:hAnsi="Arial" w:cs="Arial"/>
          <w:color w:val="FF0000"/>
          <w:sz w:val="19"/>
          <w:szCs w:val="19"/>
          <w:lang w:val="en-GB"/>
        </w:rPr>
        <w:t>) *</w:t>
      </w:r>
      <w:r>
        <w:rPr>
          <w:rFonts w:ascii="Arial" w:hAnsi="Arial" w:cs="Arial"/>
          <w:color w:val="FF0000"/>
          <w:sz w:val="19"/>
          <w:szCs w:val="19"/>
          <w:lang w:val="en-GB"/>
        </w:rPr>
        <w:br/>
      </w:r>
      <w:r>
        <w:rPr>
          <w:rFonts w:ascii="Arial" w:hAnsi="Arial" w:cs="Arial"/>
          <w:i/>
          <w:iCs/>
          <w:sz w:val="19"/>
          <w:szCs w:val="19"/>
          <w:lang w:val="en-GB"/>
        </w:rPr>
        <w:t>As a general rule we do not process complaints at the same time as another authority.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31EE9" w:rsidRPr="00131EE9" w14:paraId="0C4BE94A" w14:textId="77777777" w:rsidTr="00554346">
        <w:trPr>
          <w:trHeight w:val="317"/>
        </w:trPr>
        <w:tc>
          <w:tcPr>
            <w:tcW w:w="562" w:type="dxa"/>
            <w:tcBorders>
              <w:right w:val="single" w:sz="4" w:space="0" w:color="auto"/>
            </w:tcBorders>
          </w:tcPr>
          <w:p w14:paraId="1FED1E36" w14:textId="77777777" w:rsidR="00131EE9" w:rsidRPr="00997F2E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FEE" w14:textId="360FD297" w:rsidR="00131EE9" w:rsidRPr="00131EE9" w:rsidRDefault="00997F2E" w:rsidP="007E019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</w:t>
            </w:r>
          </w:p>
        </w:tc>
      </w:tr>
      <w:tr w:rsidR="00131EE9" w:rsidRPr="00131EE9" w14:paraId="01170089" w14:textId="77777777" w:rsidTr="00554346">
        <w:trPr>
          <w:trHeight w:val="317"/>
        </w:trPr>
        <w:tc>
          <w:tcPr>
            <w:tcW w:w="562" w:type="dxa"/>
            <w:tcBorders>
              <w:right w:val="single" w:sz="4" w:space="0" w:color="auto"/>
            </w:tcBorders>
          </w:tcPr>
          <w:p w14:paraId="5741732E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Hlk112066837"/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8781" w14:textId="234D003C" w:rsidR="00131EE9" w:rsidRPr="00131EE9" w:rsidRDefault="00997F2E" w:rsidP="007E0190">
            <w:pPr>
              <w:rPr>
                <w:rFonts w:ascii="Arial" w:hAnsi="Arial" w:cs="Arial"/>
                <w:sz w:val="19"/>
                <w:szCs w:val="19"/>
              </w:rPr>
            </w:pPr>
            <w:r w:rsidRPr="00131EE9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o </w:t>
            </w:r>
          </w:p>
        </w:tc>
      </w:tr>
      <w:bookmarkEnd w:id="0"/>
    </w:tbl>
    <w:p w14:paraId="590743E2" w14:textId="77777777" w:rsidR="00131EE9" w:rsidRDefault="00131EE9" w:rsidP="00131EE9">
      <w:pPr>
        <w:rPr>
          <w:rFonts w:ascii="Arial" w:hAnsi="Arial" w:cs="Arial"/>
          <w:sz w:val="19"/>
          <w:szCs w:val="19"/>
        </w:rPr>
      </w:pPr>
    </w:p>
    <w:p w14:paraId="31A6E753" w14:textId="64BF95CC" w:rsidR="001413F6" w:rsidRPr="00997F2E" w:rsidRDefault="00997F2E" w:rsidP="00131EE9">
      <w:pPr>
        <w:rPr>
          <w:rFonts w:ascii="Arial" w:hAnsi="Arial" w:cs="Arial"/>
          <w:sz w:val="19"/>
          <w:szCs w:val="19"/>
          <w:lang w:val="en-GB"/>
        </w:rPr>
      </w:pPr>
      <w:r w:rsidRPr="00997F2E">
        <w:rPr>
          <w:rFonts w:ascii="Arial" w:hAnsi="Arial" w:cs="Arial"/>
          <w:sz w:val="19"/>
          <w:szCs w:val="19"/>
          <w:lang w:val="en-GB"/>
        </w:rPr>
        <w:t xml:space="preserve">Which authority is or has handled the case?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31EE9" w:rsidRPr="008452DC" w14:paraId="6C6FFDB3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0459C6E7" w14:textId="77777777" w:rsidR="00131EE9" w:rsidRPr="00997F2E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3BBA" w14:textId="67C466E8" w:rsidR="00131EE9" w:rsidRPr="00997F2E" w:rsidRDefault="00997F2E" w:rsidP="00131EE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97F2E">
              <w:rPr>
                <w:rFonts w:ascii="Arial" w:hAnsi="Arial" w:cs="Arial"/>
                <w:sz w:val="19"/>
                <w:szCs w:val="19"/>
                <w:lang w:val="en-GB"/>
              </w:rPr>
              <w:t>Occupational safety and hea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l</w:t>
            </w:r>
            <w:r w:rsidRPr="00997F2E">
              <w:rPr>
                <w:rFonts w:ascii="Arial" w:hAnsi="Arial" w:cs="Arial"/>
                <w:sz w:val="19"/>
                <w:szCs w:val="19"/>
                <w:lang w:val="en-GB"/>
              </w:rPr>
              <w:t>th aut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h</w:t>
            </w:r>
            <w:r w:rsidRPr="00997F2E">
              <w:rPr>
                <w:rFonts w:ascii="Arial" w:hAnsi="Arial" w:cs="Arial"/>
                <w:sz w:val="19"/>
                <w:szCs w:val="19"/>
                <w:lang w:val="en-GB"/>
              </w:rPr>
              <w:t>ority (</w:t>
            </w:r>
            <w:r w:rsidR="00131EE9" w:rsidRPr="00997F2E">
              <w:rPr>
                <w:rFonts w:ascii="Arial" w:hAnsi="Arial" w:cs="Arial"/>
                <w:sz w:val="19"/>
                <w:szCs w:val="19"/>
                <w:lang w:val="en-GB"/>
              </w:rPr>
              <w:t>Arbet</w:t>
            </w:r>
            <w:r w:rsidR="003E4759" w:rsidRPr="00997F2E">
              <w:rPr>
                <w:rFonts w:ascii="Arial" w:hAnsi="Arial" w:cs="Arial"/>
                <w:sz w:val="19"/>
                <w:szCs w:val="19"/>
                <w:lang w:val="en-GB"/>
              </w:rPr>
              <w:t>arskyddsmyndigheten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)</w:t>
            </w:r>
          </w:p>
        </w:tc>
      </w:tr>
      <w:tr w:rsidR="00131EE9" w:rsidRPr="00131EE9" w14:paraId="5D516566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75399845" w14:textId="77777777" w:rsidR="00131EE9" w:rsidRPr="00997F2E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37738" w14:textId="00C9B743" w:rsidR="00131EE9" w:rsidRPr="00131EE9" w:rsidRDefault="00131EE9" w:rsidP="00131EE9">
            <w:pPr>
              <w:rPr>
                <w:rFonts w:ascii="Arial" w:hAnsi="Arial" w:cs="Arial"/>
                <w:sz w:val="19"/>
                <w:szCs w:val="19"/>
              </w:rPr>
            </w:pPr>
            <w:r w:rsidRPr="00717C73">
              <w:rPr>
                <w:rFonts w:ascii="Arial" w:hAnsi="Arial" w:cs="Arial"/>
                <w:sz w:val="19"/>
                <w:szCs w:val="19"/>
              </w:rPr>
              <w:t>Poli</w:t>
            </w:r>
            <w:r w:rsidR="00997F2E">
              <w:rPr>
                <w:rFonts w:ascii="Arial" w:hAnsi="Arial" w:cs="Arial"/>
                <w:sz w:val="19"/>
                <w:szCs w:val="19"/>
              </w:rPr>
              <w:t>ce</w:t>
            </w:r>
          </w:p>
        </w:tc>
      </w:tr>
      <w:tr w:rsidR="00131EE9" w:rsidRPr="00131EE9" w14:paraId="3A44AA4B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7E7B9BFC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C0DA7" w14:textId="6D34DCB5" w:rsidR="00131EE9" w:rsidRPr="00131EE9" w:rsidRDefault="00997F2E" w:rsidP="00131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Court of law</w:t>
            </w:r>
          </w:p>
        </w:tc>
      </w:tr>
      <w:tr w:rsidR="00131EE9" w:rsidRPr="00131EE9" w14:paraId="4FB67F4A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125DF8A3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425B" w14:textId="5FDBB206" w:rsidR="00131EE9" w:rsidRPr="00131EE9" w:rsidRDefault="00997F2E" w:rsidP="00131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Parliamentary ombudsman (J</w:t>
            </w:r>
            <w:r w:rsidR="00131EE9" w:rsidRPr="00717C73">
              <w:rPr>
                <w:rFonts w:ascii="Arial" w:hAnsi="Arial" w:cs="Arial"/>
                <w:sz w:val="19"/>
                <w:szCs w:val="19"/>
              </w:rPr>
              <w:t>ustitieombudsman</w:t>
            </w:r>
            <w:r>
              <w:rPr>
                <w:rFonts w:ascii="Arial" w:hAnsi="Arial" w:cs="Arial"/>
                <w:sz w:val="19"/>
                <w:szCs w:val="19"/>
              </w:rPr>
              <w:t>nen)</w:t>
            </w:r>
          </w:p>
        </w:tc>
      </w:tr>
      <w:tr w:rsidR="00131EE9" w:rsidRPr="00131EE9" w14:paraId="0BAA3576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2A9654CE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023CC" w14:textId="144FC179" w:rsidR="00131EE9" w:rsidRPr="00131EE9" w:rsidRDefault="00997F2E" w:rsidP="00131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Chancellor of Justice (</w:t>
            </w:r>
            <w:r w:rsidR="00131EE9" w:rsidRPr="00717C73">
              <w:rPr>
                <w:rFonts w:ascii="Arial" w:hAnsi="Arial" w:cs="Arial"/>
                <w:sz w:val="19"/>
                <w:szCs w:val="19"/>
              </w:rPr>
              <w:t>Justitiekanslern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131EE9" w:rsidRPr="00131EE9" w14:paraId="6A5D51DC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5CB8246E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683B" w14:textId="2923999A" w:rsidR="00131EE9" w:rsidRPr="00131EE9" w:rsidRDefault="00997F2E" w:rsidP="00131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Other authority</w:t>
            </w:r>
          </w:p>
        </w:tc>
      </w:tr>
    </w:tbl>
    <w:p w14:paraId="6172DC73" w14:textId="191A4821" w:rsidR="00131EE9" w:rsidRDefault="00131EE9" w:rsidP="00131EE9">
      <w:pPr>
        <w:rPr>
          <w:rFonts w:ascii="Arial" w:hAnsi="Arial" w:cs="Arial"/>
          <w:sz w:val="19"/>
          <w:szCs w:val="19"/>
        </w:rPr>
      </w:pPr>
    </w:p>
    <w:p w14:paraId="1FE68C57" w14:textId="77777777" w:rsidR="00997F2E" w:rsidRDefault="00997F2E" w:rsidP="001413F6">
      <w:pPr>
        <w:rPr>
          <w:rFonts w:ascii="Arial" w:hAnsi="Arial" w:cs="Arial"/>
          <w:b/>
          <w:sz w:val="19"/>
          <w:szCs w:val="19"/>
        </w:rPr>
      </w:pPr>
    </w:p>
    <w:p w14:paraId="4E386716" w14:textId="77777777" w:rsidR="0095169F" w:rsidRDefault="0095169F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</w:p>
    <w:p w14:paraId="086616DD" w14:textId="4045BB8A" w:rsidR="001413F6" w:rsidRPr="00594C20" w:rsidRDefault="00997F2E" w:rsidP="001413F6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 xml:space="preserve">PERSONAL INFORMATION </w:t>
      </w:r>
    </w:p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</w:tblGrid>
      <w:tr w:rsidR="00997F2E" w:rsidRPr="00131EE9" w14:paraId="02FE1A2C" w14:textId="77777777" w:rsidTr="0095169F">
        <w:trPr>
          <w:trHeight w:val="315"/>
        </w:trPr>
        <w:tc>
          <w:tcPr>
            <w:tcW w:w="1276" w:type="dxa"/>
            <w:tcBorders>
              <w:bottom w:val="nil"/>
            </w:tcBorders>
            <w:vAlign w:val="bottom"/>
          </w:tcPr>
          <w:p w14:paraId="602D729E" w14:textId="32294DA9" w:rsidR="00997F2E" w:rsidRPr="00131EE9" w:rsidRDefault="00997F2E" w:rsidP="00997F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Your age:</w:t>
            </w:r>
          </w:p>
        </w:tc>
        <w:tc>
          <w:tcPr>
            <w:tcW w:w="1276" w:type="dxa"/>
            <w:vAlign w:val="bottom"/>
          </w:tcPr>
          <w:p w14:paraId="4A92F642" w14:textId="693EB571" w:rsidR="00997F2E" w:rsidRPr="00131EE9" w:rsidRDefault="00997F2E" w:rsidP="009B370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752B863" w14:textId="77777777" w:rsidR="0095169F" w:rsidRDefault="0095169F" w:rsidP="001413F6">
      <w:pPr>
        <w:rPr>
          <w:rFonts w:ascii="Arial" w:hAnsi="Arial" w:cs="Arial"/>
          <w:sz w:val="19"/>
          <w:szCs w:val="19"/>
        </w:rPr>
      </w:pPr>
    </w:p>
    <w:p w14:paraId="2637B4AA" w14:textId="64B88EFF" w:rsidR="001413F6" w:rsidRDefault="00997F2E" w:rsidP="001413F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Your gender 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31EE9" w:rsidRPr="00131EE9" w14:paraId="7E693445" w14:textId="77777777" w:rsidTr="00BD7241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2E54703E" w14:textId="77777777" w:rsidR="00131EE9" w:rsidRPr="00131EE9" w:rsidRDefault="00131EE9" w:rsidP="00BD72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2B93C" w14:textId="24A6CCA5" w:rsidR="00131EE9" w:rsidRPr="00131EE9" w:rsidRDefault="00997F2E" w:rsidP="00BD724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Woman</w:t>
            </w:r>
          </w:p>
        </w:tc>
      </w:tr>
      <w:tr w:rsidR="00131EE9" w:rsidRPr="00131EE9" w14:paraId="3F276DEB" w14:textId="77777777" w:rsidTr="00BD7241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2507367A" w14:textId="77777777" w:rsidR="00131EE9" w:rsidRPr="00131EE9" w:rsidRDefault="00131EE9" w:rsidP="00BD72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1A018" w14:textId="4C8CE446" w:rsidR="00131EE9" w:rsidRPr="00131EE9" w:rsidRDefault="00131EE9" w:rsidP="00BD724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Man</w:t>
            </w:r>
          </w:p>
        </w:tc>
      </w:tr>
      <w:tr w:rsidR="00131EE9" w:rsidRPr="008452DC" w14:paraId="2F8A9D3E" w14:textId="77777777" w:rsidTr="00BD7241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66B0A8DC" w14:textId="77777777" w:rsidR="00131EE9" w:rsidRPr="00131EE9" w:rsidRDefault="00131EE9" w:rsidP="00BD72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AED9E" w14:textId="6C6E0BB6" w:rsidR="00131EE9" w:rsidRPr="00997F2E" w:rsidRDefault="00997F2E" w:rsidP="00BD7241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97F2E">
              <w:rPr>
                <w:rFonts w:ascii="Arial" w:hAnsi="Arial" w:cs="Arial"/>
                <w:sz w:val="19"/>
                <w:szCs w:val="19"/>
                <w:lang w:val="en-GB"/>
              </w:rPr>
              <w:t>Other / I do not wish to specify</w:t>
            </w:r>
          </w:p>
        </w:tc>
      </w:tr>
    </w:tbl>
    <w:p w14:paraId="156DBF66" w14:textId="77777777" w:rsidR="00131EE9" w:rsidRPr="00997F2E" w:rsidRDefault="00131EE9" w:rsidP="001413F6">
      <w:pPr>
        <w:rPr>
          <w:rFonts w:ascii="Arial" w:hAnsi="Arial" w:cs="Arial"/>
          <w:sz w:val="19"/>
          <w:szCs w:val="19"/>
          <w:lang w:val="en-GB"/>
        </w:rPr>
      </w:pPr>
    </w:p>
    <w:p w14:paraId="54B3B847" w14:textId="765BB457" w:rsidR="00D679F1" w:rsidRPr="00997F2E" w:rsidRDefault="00997F2E" w:rsidP="001413F6">
      <w:pPr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If you wish to be contacted, pleas leave your contact details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5169F" w:rsidRPr="0095169F" w14:paraId="77D69514" w14:textId="23EF9DB9" w:rsidTr="0095169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055E" w14:textId="77777777" w:rsidR="0095169F" w:rsidRPr="0095169F" w:rsidRDefault="0095169F" w:rsidP="009C54E8">
            <w:pPr>
              <w:rPr>
                <w:rFonts w:ascii="Arial" w:hAnsi="Arial" w:cs="Arial"/>
                <w:sz w:val="19"/>
                <w:szCs w:val="19"/>
              </w:rPr>
            </w:pPr>
            <w:r w:rsidRPr="0095169F">
              <w:rPr>
                <w:rFonts w:ascii="Arial" w:hAnsi="Arial" w:cs="Arial"/>
                <w:sz w:val="19"/>
                <w:szCs w:val="19"/>
              </w:rPr>
              <w:t xml:space="preserve">Name 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275AF" w14:textId="77777777" w:rsidR="0095169F" w:rsidRPr="0095169F" w:rsidRDefault="0095169F" w:rsidP="0095169F">
            <w:pPr>
              <w:spacing w:line="48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169F" w:rsidRPr="0095169F" w14:paraId="7A817896" w14:textId="39E98C3F" w:rsidTr="0095169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2075D" w14:textId="77777777" w:rsidR="0095169F" w:rsidRPr="0095169F" w:rsidRDefault="0095169F" w:rsidP="009C54E8">
            <w:pPr>
              <w:rPr>
                <w:rFonts w:ascii="Arial" w:hAnsi="Arial" w:cs="Arial"/>
                <w:sz w:val="19"/>
                <w:szCs w:val="19"/>
              </w:rPr>
            </w:pPr>
            <w:r w:rsidRPr="0095169F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62647" w14:textId="77777777" w:rsidR="0095169F" w:rsidRPr="0095169F" w:rsidRDefault="0095169F" w:rsidP="0095169F">
            <w:pPr>
              <w:spacing w:line="48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169F" w:rsidRPr="0095169F" w14:paraId="084389F7" w14:textId="19E74005" w:rsidTr="0095169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11CB" w14:textId="77777777" w:rsidR="0095169F" w:rsidRPr="0095169F" w:rsidRDefault="0095169F" w:rsidP="009C54E8">
            <w:pPr>
              <w:rPr>
                <w:rFonts w:ascii="Arial" w:hAnsi="Arial" w:cs="Arial"/>
                <w:sz w:val="19"/>
                <w:szCs w:val="19"/>
              </w:rPr>
            </w:pPr>
            <w:r w:rsidRPr="0095169F">
              <w:rPr>
                <w:rFonts w:ascii="Arial" w:hAnsi="Arial" w:cs="Arial"/>
                <w:sz w:val="19"/>
                <w:szCs w:val="19"/>
              </w:rPr>
              <w:t>Telephone</w:t>
            </w: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8FCB91" w14:textId="77777777" w:rsidR="0095169F" w:rsidRPr="0095169F" w:rsidRDefault="0095169F" w:rsidP="0095169F">
            <w:pPr>
              <w:spacing w:line="48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169F" w:rsidRPr="0095169F" w14:paraId="701D5088" w14:textId="42816C04" w:rsidTr="0095169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08DD1" w14:textId="77777777" w:rsidR="0095169F" w:rsidRPr="0095169F" w:rsidRDefault="0095169F" w:rsidP="009C54E8">
            <w:pPr>
              <w:rPr>
                <w:rFonts w:ascii="Arial" w:hAnsi="Arial" w:cs="Arial"/>
                <w:sz w:val="19"/>
                <w:szCs w:val="19"/>
              </w:rPr>
            </w:pPr>
            <w:r w:rsidRPr="0095169F">
              <w:rPr>
                <w:rFonts w:ascii="Arial" w:hAnsi="Arial" w:cs="Arial"/>
                <w:sz w:val="19"/>
                <w:szCs w:val="19"/>
              </w:rPr>
              <w:t>Email</w:t>
            </w: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19B655" w14:textId="77777777" w:rsidR="0095169F" w:rsidRPr="0095169F" w:rsidRDefault="0095169F" w:rsidP="0095169F">
            <w:pPr>
              <w:spacing w:line="48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7C1A2A" w14:textId="77777777" w:rsidR="00EE047C" w:rsidRDefault="00EE047C" w:rsidP="001413F6">
      <w:pPr>
        <w:rPr>
          <w:rFonts w:ascii="Arial" w:hAnsi="Arial" w:cs="Arial"/>
          <w:sz w:val="19"/>
          <w:szCs w:val="19"/>
        </w:rPr>
      </w:pPr>
    </w:p>
    <w:p w14:paraId="04CF873E" w14:textId="1AC161AD" w:rsidR="001413F6" w:rsidRPr="0095169F" w:rsidRDefault="0095169F" w:rsidP="001413F6">
      <w:pPr>
        <w:rPr>
          <w:rFonts w:ascii="Arial" w:hAnsi="Arial" w:cs="Arial"/>
          <w:sz w:val="19"/>
          <w:szCs w:val="19"/>
          <w:lang w:val="en-GB"/>
        </w:rPr>
      </w:pPr>
      <w:r w:rsidRPr="0095169F">
        <w:rPr>
          <w:rFonts w:ascii="Arial" w:hAnsi="Arial" w:cs="Arial"/>
          <w:sz w:val="19"/>
          <w:szCs w:val="19"/>
          <w:lang w:val="en-GB"/>
        </w:rPr>
        <w:t>I wish to be c</w:t>
      </w:r>
      <w:r>
        <w:rPr>
          <w:rFonts w:ascii="Arial" w:hAnsi="Arial" w:cs="Arial"/>
          <w:sz w:val="19"/>
          <w:szCs w:val="19"/>
          <w:lang w:val="en-GB"/>
        </w:rPr>
        <w:t>ontacted by</w:t>
      </w:r>
    </w:p>
    <w:p w14:paraId="036C2D73" w14:textId="08170617" w:rsidR="0095169F" w:rsidRDefault="0095169F" w:rsidP="00D679F1">
      <w:pPr>
        <w:pStyle w:val="Liststycke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Email</w:t>
      </w:r>
    </w:p>
    <w:p w14:paraId="6DE9A4B1" w14:textId="001CFB89" w:rsidR="001413F6" w:rsidRPr="00D679F1" w:rsidRDefault="0095169F" w:rsidP="00D679F1">
      <w:pPr>
        <w:pStyle w:val="Liststycke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Telephone</w:t>
      </w:r>
    </w:p>
    <w:p w14:paraId="37601CAD" w14:textId="0AA3AD47" w:rsidR="001413F6" w:rsidRPr="00D679F1" w:rsidRDefault="0095169F" w:rsidP="00D679F1">
      <w:pPr>
        <w:pStyle w:val="Liststycke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Letter</w:t>
      </w:r>
    </w:p>
    <w:sectPr w:rsidR="001413F6" w:rsidRPr="00D679F1" w:rsidSect="007E46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A281" w14:textId="77777777" w:rsidR="007E46FB" w:rsidRDefault="007E46FB" w:rsidP="007E46FB">
      <w:pPr>
        <w:spacing w:after="0" w:line="240" w:lineRule="auto"/>
      </w:pPr>
      <w:r>
        <w:separator/>
      </w:r>
    </w:p>
  </w:endnote>
  <w:endnote w:type="continuationSeparator" w:id="0">
    <w:p w14:paraId="04886E80" w14:textId="77777777" w:rsidR="007E46FB" w:rsidRDefault="007E46FB" w:rsidP="007E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B534" w14:textId="2539F0B5" w:rsidR="00EE047C" w:rsidRDefault="00EE047C">
    <w:pPr>
      <w:pStyle w:val="Sidfot"/>
    </w:pPr>
    <w:r>
      <w:tab/>
    </w:r>
    <w:r>
      <w:tab/>
      <w:t xml:space="preserve">Ålands ombudsmannamyndighet </w:t>
    </w:r>
    <w:r w:rsidR="0095169F">
      <w:t>9</w:t>
    </w:r>
    <w:r>
      <w:t>.</w:t>
    </w:r>
    <w:r w:rsidR="0095169F">
      <w:t>10.</w:t>
    </w:r>
    <w: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34C1" w14:textId="1AA3AB29" w:rsidR="00EE047C" w:rsidRDefault="00EE047C">
    <w:pPr>
      <w:pStyle w:val="Sidfot"/>
    </w:pPr>
    <w:r w:rsidRPr="00EE047C">
      <w:tab/>
    </w:r>
    <w:r w:rsidRPr="00EE047C">
      <w:tab/>
      <w:t xml:space="preserve">Ålands ombudsmannamyndighet </w:t>
    </w:r>
    <w:r w:rsidR="0095169F">
      <w:t>9.10</w:t>
    </w:r>
    <w:r w:rsidRPr="00EE047C"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F4C8" w14:textId="77777777" w:rsidR="007E46FB" w:rsidRDefault="007E46FB" w:rsidP="007E46FB">
      <w:pPr>
        <w:spacing w:after="0" w:line="240" w:lineRule="auto"/>
      </w:pPr>
      <w:r>
        <w:separator/>
      </w:r>
    </w:p>
  </w:footnote>
  <w:footnote w:type="continuationSeparator" w:id="0">
    <w:p w14:paraId="43BA9E26" w14:textId="77777777" w:rsidR="007E46FB" w:rsidRDefault="007E46FB" w:rsidP="007E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87C3" w14:textId="77777777" w:rsidR="007E46FB" w:rsidRDefault="007E46FB">
    <w:pPr>
      <w:pStyle w:val="Sidhuvud"/>
    </w:pPr>
    <w:r>
      <w:rPr>
        <w:noProof/>
      </w:rPr>
      <w:drawing>
        <wp:inline distT="0" distB="0" distL="0" distR="0" wp14:anchorId="6548C6A1" wp14:editId="33F90BB2">
          <wp:extent cx="2529287" cy="791570"/>
          <wp:effectExtent l="0" t="0" r="4445" b="8890"/>
          <wp:docPr id="1" name="Bildobjekt 1" descr="Ålands Ombudsmannamyndig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Ålands Ombudsmannamyndigh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4479" cy="90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402"/>
    <w:multiLevelType w:val="hybridMultilevel"/>
    <w:tmpl w:val="69123C68"/>
    <w:lvl w:ilvl="0" w:tplc="7B921D3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43AB4"/>
    <w:multiLevelType w:val="hybridMultilevel"/>
    <w:tmpl w:val="714CF008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6E88"/>
    <w:multiLevelType w:val="hybridMultilevel"/>
    <w:tmpl w:val="6270BD72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47D0"/>
    <w:multiLevelType w:val="multilevel"/>
    <w:tmpl w:val="743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64A31"/>
    <w:multiLevelType w:val="hybridMultilevel"/>
    <w:tmpl w:val="E926F104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7915"/>
    <w:multiLevelType w:val="hybridMultilevel"/>
    <w:tmpl w:val="B6100BEE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3E58"/>
    <w:multiLevelType w:val="hybridMultilevel"/>
    <w:tmpl w:val="73D4030A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3E43"/>
    <w:multiLevelType w:val="hybridMultilevel"/>
    <w:tmpl w:val="C0AAE0B2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9347">
    <w:abstractNumId w:val="3"/>
  </w:num>
  <w:num w:numId="2" w16cid:durableId="2030136786">
    <w:abstractNumId w:val="6"/>
  </w:num>
  <w:num w:numId="3" w16cid:durableId="1196382287">
    <w:abstractNumId w:val="7"/>
  </w:num>
  <w:num w:numId="4" w16cid:durableId="950236099">
    <w:abstractNumId w:val="2"/>
  </w:num>
  <w:num w:numId="5" w16cid:durableId="845479977">
    <w:abstractNumId w:val="4"/>
  </w:num>
  <w:num w:numId="6" w16cid:durableId="87698153">
    <w:abstractNumId w:val="5"/>
  </w:num>
  <w:num w:numId="7" w16cid:durableId="1236209859">
    <w:abstractNumId w:val="1"/>
  </w:num>
  <w:num w:numId="8" w16cid:durableId="180920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F6"/>
    <w:rsid w:val="000B7B9F"/>
    <w:rsid w:val="000E657F"/>
    <w:rsid w:val="00131EE9"/>
    <w:rsid w:val="001413F6"/>
    <w:rsid w:val="0017059D"/>
    <w:rsid w:val="00176210"/>
    <w:rsid w:val="001F3614"/>
    <w:rsid w:val="002A5490"/>
    <w:rsid w:val="002F2DC3"/>
    <w:rsid w:val="003E4759"/>
    <w:rsid w:val="003E4A0C"/>
    <w:rsid w:val="00414643"/>
    <w:rsid w:val="004153F1"/>
    <w:rsid w:val="00520DF0"/>
    <w:rsid w:val="0053067B"/>
    <w:rsid w:val="00554346"/>
    <w:rsid w:val="00594C20"/>
    <w:rsid w:val="00760EF0"/>
    <w:rsid w:val="007E46FB"/>
    <w:rsid w:val="00807B68"/>
    <w:rsid w:val="008452DC"/>
    <w:rsid w:val="0095169F"/>
    <w:rsid w:val="00997F2E"/>
    <w:rsid w:val="00A0179B"/>
    <w:rsid w:val="00A7354B"/>
    <w:rsid w:val="00C168F3"/>
    <w:rsid w:val="00D679F1"/>
    <w:rsid w:val="00DD4D9F"/>
    <w:rsid w:val="00E0276C"/>
    <w:rsid w:val="00E94956"/>
    <w:rsid w:val="00EE047C"/>
    <w:rsid w:val="00F72869"/>
    <w:rsid w:val="00FA7E5A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3739"/>
  <w15:chartTrackingRefBased/>
  <w15:docId w15:val="{CDBE696F-3D5E-48F0-BF5E-729924F7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E9"/>
  </w:style>
  <w:style w:type="paragraph" w:styleId="Rubrik3">
    <w:name w:val="heading 3"/>
    <w:basedOn w:val="Normal"/>
    <w:link w:val="Rubrik3Char"/>
    <w:uiPriority w:val="9"/>
    <w:qFormat/>
    <w:rsid w:val="00141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413F6"/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paragraph" w:customStyle="1" w:styleId="numbered-question">
    <w:name w:val="numbered-question"/>
    <w:basedOn w:val="Normal"/>
    <w:rsid w:val="0014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sr-only">
    <w:name w:val="sr-only"/>
    <w:basedOn w:val="Standardstycketeckensnitt"/>
    <w:rsid w:val="001413F6"/>
  </w:style>
  <w:style w:type="paragraph" w:styleId="Normalwebb">
    <w:name w:val="Normal (Web)"/>
    <w:basedOn w:val="Normal"/>
    <w:uiPriority w:val="99"/>
    <w:semiHidden/>
    <w:unhideWhenUsed/>
    <w:rsid w:val="0014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Liststycke">
    <w:name w:val="List Paragraph"/>
    <w:basedOn w:val="Normal"/>
    <w:uiPriority w:val="34"/>
    <w:qFormat/>
    <w:rsid w:val="001413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A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49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E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46FB"/>
  </w:style>
  <w:style w:type="paragraph" w:styleId="Sidfot">
    <w:name w:val="footer"/>
    <w:basedOn w:val="Normal"/>
    <w:link w:val="SidfotChar"/>
    <w:uiPriority w:val="99"/>
    <w:unhideWhenUsed/>
    <w:rsid w:val="007E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46FB"/>
  </w:style>
  <w:style w:type="character" w:styleId="Hyperlnk">
    <w:name w:val="Hyperlink"/>
    <w:basedOn w:val="Standardstycketeckensnitt"/>
    <w:uiPriority w:val="99"/>
    <w:unhideWhenUsed/>
    <w:rsid w:val="00A735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354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B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7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1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96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5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143252">
              <w:marLeft w:val="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9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1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0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03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3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6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0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3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9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0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8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0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04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00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222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9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52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0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14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07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048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04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22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458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66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2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8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57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90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6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42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8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curemail.ombudsman.a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Fogelström</dc:creator>
  <cp:keywords/>
  <dc:description/>
  <cp:lastModifiedBy>Johanna Fogelström</cp:lastModifiedBy>
  <cp:revision>4</cp:revision>
  <cp:lastPrinted>2023-10-09T07:44:00Z</cp:lastPrinted>
  <dcterms:created xsi:type="dcterms:W3CDTF">2023-10-09T07:43:00Z</dcterms:created>
  <dcterms:modified xsi:type="dcterms:W3CDTF">2023-10-09T07:45:00Z</dcterms:modified>
</cp:coreProperties>
</file>